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52" w:rsidRDefault="00474CAC" w:rsidP="00C83F15">
      <w:pPr>
        <w:shd w:val="clear" w:color="auto" w:fill="FFFFFF"/>
        <w:ind w:left="374" w:hanging="173"/>
        <w:jc w:val="center"/>
      </w:pPr>
      <w:r w:rsidRPr="00C83F15">
        <w:rPr>
          <w:rFonts w:eastAsia="Times New Roman"/>
          <w:spacing w:val="-2"/>
          <w:sz w:val="26"/>
          <w:szCs w:val="26"/>
        </w:rPr>
        <w:t>ФИЛИАЛ ФЕДЕРАЛЬНОГО ГОСУДАРСТВЕННОГО БЮДЖЕТНОГО</w:t>
      </w:r>
      <w:r>
        <w:rPr>
          <w:rFonts w:eastAsia="Times New Roman"/>
          <w:spacing w:val="-2"/>
          <w:sz w:val="26"/>
          <w:szCs w:val="26"/>
        </w:rPr>
        <w:t xml:space="preserve"> УЧРЕЖДЕНИЯ «Федеральная кадастровая палата Федеральной службы государственной регистрации, </w:t>
      </w:r>
      <w:r>
        <w:rPr>
          <w:rFonts w:eastAsia="Times New Roman"/>
          <w:spacing w:val="-1"/>
          <w:sz w:val="26"/>
          <w:szCs w:val="26"/>
        </w:rPr>
        <w:t>кадастра и картографии» по Ханты-Мансийскому автономному округу - Югре.</w:t>
      </w:r>
    </w:p>
    <w:p w:rsidR="00C83F15" w:rsidRDefault="00474CAC" w:rsidP="00C83F15">
      <w:pPr>
        <w:shd w:val="clear" w:color="auto" w:fill="FFFFFF"/>
        <w:spacing w:before="5"/>
        <w:ind w:right="1" w:firstLine="25"/>
        <w:jc w:val="center"/>
        <w:rPr>
          <w:rFonts w:eastAsia="Times New Roman"/>
          <w:b/>
          <w:sz w:val="26"/>
          <w:szCs w:val="26"/>
        </w:rPr>
      </w:pPr>
      <w:r w:rsidRPr="00C83F15">
        <w:rPr>
          <w:rFonts w:eastAsia="Times New Roman"/>
          <w:b/>
          <w:sz w:val="26"/>
          <w:szCs w:val="26"/>
        </w:rPr>
        <w:t>Отдел</w:t>
      </w:r>
      <w:r w:rsidR="00C83F15">
        <w:rPr>
          <w:rFonts w:eastAsia="Times New Roman"/>
          <w:b/>
          <w:sz w:val="26"/>
          <w:szCs w:val="26"/>
        </w:rPr>
        <w:t xml:space="preserve"> по</w:t>
      </w:r>
      <w:r w:rsidRPr="00C83F15">
        <w:rPr>
          <w:rFonts w:eastAsia="Times New Roman"/>
          <w:b/>
          <w:sz w:val="26"/>
          <w:szCs w:val="26"/>
        </w:rPr>
        <w:t xml:space="preserve"> г. </w:t>
      </w:r>
      <w:proofErr w:type="spellStart"/>
      <w:r w:rsidRPr="00C83F15">
        <w:rPr>
          <w:rFonts w:eastAsia="Times New Roman"/>
          <w:b/>
          <w:sz w:val="26"/>
          <w:szCs w:val="26"/>
        </w:rPr>
        <w:t>Югорску</w:t>
      </w:r>
      <w:proofErr w:type="spellEnd"/>
      <w:r w:rsidRPr="00C83F15">
        <w:rPr>
          <w:rFonts w:eastAsia="Times New Roman"/>
          <w:b/>
          <w:sz w:val="26"/>
          <w:szCs w:val="26"/>
        </w:rPr>
        <w:t>.</w:t>
      </w:r>
    </w:p>
    <w:p w:rsidR="00C83F15" w:rsidRPr="00C83F15" w:rsidRDefault="00C83F15" w:rsidP="00C83F15">
      <w:pPr>
        <w:shd w:val="clear" w:color="auto" w:fill="FFFFFF"/>
        <w:spacing w:before="5" w:line="658" w:lineRule="exact"/>
        <w:ind w:left="2669" w:right="1766" w:firstLine="374"/>
        <w:jc w:val="center"/>
        <w:rPr>
          <w:rFonts w:eastAsia="Times New Roman"/>
          <w:b/>
          <w:sz w:val="26"/>
          <w:szCs w:val="26"/>
        </w:rPr>
      </w:pPr>
      <w:bookmarkStart w:id="0" w:name="_GoBack"/>
      <w:bookmarkEnd w:id="0"/>
    </w:p>
    <w:p w:rsidR="000B4D52" w:rsidRPr="00C83F15" w:rsidRDefault="00474CAC" w:rsidP="00C83F15">
      <w:pPr>
        <w:shd w:val="clear" w:color="auto" w:fill="FFFFFF"/>
        <w:ind w:right="1"/>
        <w:jc w:val="center"/>
        <w:rPr>
          <w:rFonts w:eastAsia="Times New Roman"/>
          <w:b/>
          <w:sz w:val="26"/>
          <w:szCs w:val="26"/>
        </w:rPr>
      </w:pPr>
      <w:r w:rsidRPr="00C83F15">
        <w:rPr>
          <w:rFonts w:eastAsia="Times New Roman"/>
          <w:b/>
          <w:sz w:val="26"/>
          <w:szCs w:val="26"/>
        </w:rPr>
        <w:t xml:space="preserve">Информация для граждан города </w:t>
      </w:r>
      <w:proofErr w:type="spellStart"/>
      <w:r w:rsidRPr="00C83F15">
        <w:rPr>
          <w:rFonts w:eastAsia="Times New Roman"/>
          <w:b/>
          <w:sz w:val="26"/>
          <w:szCs w:val="26"/>
        </w:rPr>
        <w:t>Югорска</w:t>
      </w:r>
      <w:proofErr w:type="spellEnd"/>
      <w:r w:rsidRPr="00C83F15">
        <w:rPr>
          <w:rFonts w:eastAsia="Times New Roman"/>
          <w:b/>
          <w:sz w:val="26"/>
          <w:szCs w:val="26"/>
        </w:rPr>
        <w:t xml:space="preserve"> и</w:t>
      </w:r>
      <w:r w:rsidR="00C83F15">
        <w:rPr>
          <w:rFonts w:eastAsia="Times New Roman"/>
          <w:b/>
          <w:sz w:val="26"/>
          <w:szCs w:val="26"/>
        </w:rPr>
        <w:t xml:space="preserve"> </w:t>
      </w:r>
      <w:r w:rsidRPr="00C83F15">
        <w:rPr>
          <w:rFonts w:eastAsia="Times New Roman"/>
          <w:b/>
          <w:sz w:val="26"/>
          <w:szCs w:val="26"/>
        </w:rPr>
        <w:t>заинтересованных лиц!</w:t>
      </w:r>
    </w:p>
    <w:p w:rsidR="000B4D52" w:rsidRDefault="00474CAC" w:rsidP="00C83F15">
      <w:pPr>
        <w:shd w:val="clear" w:color="auto" w:fill="FFFFFF"/>
        <w:spacing w:before="830" w:line="485" w:lineRule="exact"/>
        <w:ind w:right="1" w:firstLine="562"/>
        <w:jc w:val="both"/>
      </w:pPr>
      <w:r>
        <w:rPr>
          <w:rFonts w:eastAsia="Times New Roman"/>
          <w:sz w:val="26"/>
          <w:szCs w:val="26"/>
        </w:rPr>
        <w:t>В целях повышения качества и доступности оказания государственной услуги по постановке на кадастровый учет объектов недвижимости, а также создания комфортных условий получения государственных услуг в сфере кадастрового учета льготным категориям граждан:</w:t>
      </w:r>
    </w:p>
    <w:p w:rsidR="000B4D52" w:rsidRDefault="00474CAC" w:rsidP="00C83F15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221" w:line="480" w:lineRule="exact"/>
        <w:ind w:left="1272" w:right="5" w:hanging="3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Заявления о постановке на государственный кадастровый учет, поданных с 06 апреля </w:t>
      </w:r>
      <w:r>
        <w:rPr>
          <w:rFonts w:eastAsia="Times New Roman"/>
          <w:spacing w:val="15"/>
          <w:sz w:val="26"/>
          <w:szCs w:val="26"/>
        </w:rPr>
        <w:t>2015</w:t>
      </w:r>
      <w:r>
        <w:rPr>
          <w:rFonts w:eastAsia="Times New Roman"/>
          <w:sz w:val="26"/>
          <w:szCs w:val="26"/>
        </w:rPr>
        <w:t xml:space="preserve"> года в электронном виде посредством портала государственных услуг </w:t>
      </w:r>
      <w:proofErr w:type="spellStart"/>
      <w:r>
        <w:rPr>
          <w:rFonts w:eastAsia="Times New Roman"/>
          <w:sz w:val="26"/>
          <w:szCs w:val="26"/>
        </w:rPr>
        <w:t>Росреестра</w:t>
      </w:r>
      <w:proofErr w:type="spellEnd"/>
      <w:r>
        <w:rPr>
          <w:rFonts w:eastAsia="Times New Roman"/>
          <w:sz w:val="26"/>
          <w:szCs w:val="26"/>
        </w:rPr>
        <w:t xml:space="preserve">, рассматриваются в срок не более 5 рабочих дней </w:t>
      </w:r>
      <w:proofErr w:type="gramStart"/>
      <w:r>
        <w:rPr>
          <w:rFonts w:eastAsia="Times New Roman"/>
          <w:sz w:val="26"/>
          <w:szCs w:val="26"/>
        </w:rPr>
        <w:t>с даты поступления</w:t>
      </w:r>
      <w:proofErr w:type="gramEnd"/>
      <w:r>
        <w:rPr>
          <w:rFonts w:eastAsia="Times New Roman"/>
          <w:sz w:val="26"/>
          <w:szCs w:val="26"/>
        </w:rPr>
        <w:t xml:space="preserve"> заявления и необходимых для кадастрового учета документов;</w:t>
      </w:r>
    </w:p>
    <w:p w:rsidR="00474CAC" w:rsidRDefault="00474CAC" w:rsidP="00C83F15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14" w:line="485" w:lineRule="exact"/>
        <w:ind w:left="1272" w:right="19" w:hanging="3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Заявления, поступившие от ветеранов Великой Отечественной войны, рассматриваются в срок не более 3 рабочих дней </w:t>
      </w:r>
      <w:proofErr w:type="gramStart"/>
      <w:r>
        <w:rPr>
          <w:rFonts w:eastAsia="Times New Roman"/>
          <w:sz w:val="26"/>
          <w:szCs w:val="26"/>
        </w:rPr>
        <w:t>с даты поступления</w:t>
      </w:r>
      <w:proofErr w:type="gramEnd"/>
      <w:r>
        <w:rPr>
          <w:rFonts w:eastAsia="Times New Roman"/>
          <w:sz w:val="26"/>
          <w:szCs w:val="26"/>
        </w:rPr>
        <w:t xml:space="preserve"> заявления и необходимых для кадастрового учета документов.</w:t>
      </w:r>
    </w:p>
    <w:sectPr w:rsidR="00474CAC" w:rsidSect="00C83F15">
      <w:type w:val="continuous"/>
      <w:pgSz w:w="11909" w:h="16834"/>
      <w:pgMar w:top="1440" w:right="567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62A1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CAC"/>
    <w:rsid w:val="000B4D52"/>
    <w:rsid w:val="00474CAC"/>
    <w:rsid w:val="00C83F15"/>
    <w:rsid w:val="00F5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</cp:revision>
  <dcterms:created xsi:type="dcterms:W3CDTF">2015-04-17T03:59:00Z</dcterms:created>
  <dcterms:modified xsi:type="dcterms:W3CDTF">2015-04-17T03:59:00Z</dcterms:modified>
</cp:coreProperties>
</file>